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14" w:rsidRDefault="008D4314" w:rsidP="008D4314">
      <w:pPr>
        <w:pStyle w:val="NormalWeb"/>
        <w:spacing w:after="0"/>
        <w:jc w:val="center"/>
      </w:pPr>
      <w:r>
        <w:rPr>
          <w:b/>
          <w:bCs/>
          <w:color w:val="000000"/>
          <w:sz w:val="27"/>
          <w:szCs w:val="27"/>
        </w:rPr>
        <w:t>NOTICE CONCERNING THE EXAMINATION OF ASSESSEMENT INVENTORY AND VALUATION DATA</w:t>
      </w:r>
    </w:p>
    <w:p w:rsidR="008D4314" w:rsidRDefault="008D4314" w:rsidP="008D4314">
      <w:pPr>
        <w:pStyle w:val="NormalWeb"/>
        <w:spacing w:after="0"/>
        <w:jc w:val="center"/>
      </w:pPr>
    </w:p>
    <w:p w:rsidR="008D4314" w:rsidRDefault="008D4314" w:rsidP="008D4314">
      <w:pPr>
        <w:pStyle w:val="NormalWeb"/>
        <w:spacing w:after="0"/>
      </w:pPr>
    </w:p>
    <w:p w:rsidR="008D4314" w:rsidRDefault="008D4314" w:rsidP="008D4314">
      <w:pPr>
        <w:pStyle w:val="NormalWeb"/>
        <w:spacing w:after="0"/>
        <w:jc w:val="center"/>
      </w:pPr>
      <w:r>
        <w:rPr>
          <w:color w:val="000000"/>
        </w:rPr>
        <w:t>Pursuant to Section 501 of the Real Property Tax Law, the Assessor for the Town of Bainbridge has inventory and valuation available for examination and review. The information may be reviewed by appointment, at the Assessor’s Office, 15 North Main Street, Bainbridge, New York. An appointment may be made by telephoning the Assessor’s Office @ 607-967-5232.</w:t>
      </w:r>
    </w:p>
    <w:p w:rsidR="008D4314" w:rsidRDefault="008D4314" w:rsidP="008D4314">
      <w:pPr>
        <w:pStyle w:val="NormalWeb"/>
        <w:spacing w:after="0"/>
        <w:jc w:val="center"/>
        <w:rPr>
          <w:color w:val="000000"/>
        </w:rPr>
      </w:pPr>
      <w:proofErr w:type="spellStart"/>
      <w:r>
        <w:rPr>
          <w:color w:val="000000"/>
        </w:rPr>
        <w:t>Faline</w:t>
      </w:r>
      <w:proofErr w:type="spellEnd"/>
      <w:r>
        <w:rPr>
          <w:color w:val="000000"/>
        </w:rPr>
        <w:t xml:space="preserve"> C. Ward, Assessor </w:t>
      </w:r>
    </w:p>
    <w:p w:rsidR="008D4314" w:rsidRDefault="008D4314" w:rsidP="008D4314">
      <w:pPr>
        <w:pStyle w:val="NormalWeb"/>
        <w:spacing w:after="0"/>
        <w:jc w:val="center"/>
      </w:pPr>
      <w:r>
        <w:rPr>
          <w:color w:val="000000"/>
        </w:rPr>
        <w:t>Town of Bainbridge</w:t>
      </w:r>
    </w:p>
    <w:p w:rsidR="005D5231" w:rsidRDefault="005D5231"/>
    <w:sectPr w:rsidR="005D5231" w:rsidSect="005D52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4314"/>
    <w:rsid w:val="00280744"/>
    <w:rsid w:val="005D5231"/>
    <w:rsid w:val="008D43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314"/>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046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2020-05-06T21:18:00Z</dcterms:created>
  <dcterms:modified xsi:type="dcterms:W3CDTF">2020-05-06T21:19:00Z</dcterms:modified>
</cp:coreProperties>
</file>