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YEAR END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DECEMBER 29,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(THIS MEETING WAS OPENED TO THE PUBLIC TO ATTEND)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Year End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were Bill Sherrick, Michael Kauffman, Chuck &amp; Theresa Sherman.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noted the town board would not be able to appoint Michael Kauffman to the town board until January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2021, following Councilwoman Hromada's letter of resignation that was dated effective 12/31/2020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reminded the town board of the decision that was made to move  $70,000.00 from DB Fund to the DA Fund, to cover the expenses in the DA Fund for the rest of the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Conversation was held between Bookkeeper Sherman and the town board regarding the transfer of funds from the DB Fund to DA Fund, and what would be needed to repay the DA Fund.  Sherman fielded questions from the town board on the amounts from the different funds, monies that have been moved during the year, and explained the breakdown of her financial spreadsheets.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Bookkeeper Sherman if she was aware of what other municipalities used for accounting software.  Sherman said she was currently looking into different softwares to use.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gave the current remaining balances in the DA and DB Funds, as of November 2020.  She said we would need to borrow  $10,961.86 from the DB Fund to cover the rest of the DA bills for the year.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with Bookkeeper Sherman on start up balances,  not having negative balances in the budget, and how inter fund transfers work.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the following transfers: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$12,000.00 from the DB Fund to the DA Fund.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$70,000.00 from Machinery Reserves to the DA Fund.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$70,000.00 from DA Fund to the DB Fund to pay off the loan.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#12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Wide#600-641 for $24,224.40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Outside#44-45 for $72.04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Lights#23 for $15.15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Wide#203-222 for $9,366.52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Outside#148-157 for  $25,935.03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 authorizing clerk to issue warrant to Supervisor for payment of all audited claims, provided we get a copy of invoice #003980 from the Chemung Supply bill;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confirmed with Bookkeeper Sherman that the town's balance in the SL Fund was okay, because of previous years when those funds were not used.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town board for a motion to have her sign the new Teamsters Union Contract.  The town board went over the changes to the updated contract and how the medical insurance deductions worked.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sign the new Teamsters Union Contract.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informed the town board she'd received Michael Kauffman's resignation letter from the Town Planning Board, and that there's currently 2 vacancies on the Town Planning Board, with Dana Cirigliano also resigning.  Nabinger asked Town Clerk McKown to reach out to Jarrett Cannistra about making contact with Daryl Mulwane.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went over his annual report with the town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shared a couple of incidents that had happened during the month of December.  Richman said he had one of his plow trucks roll over, no one was hurt and the truck is still being used.  An insurance claim had been filed, a claims adjuster had been called, and the town was charged over $4,000.00 for the towing service.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Following the most recent winter storm, we had two more trucks in the ditches.  Richman thought the town might receive some FEMA reimbursement through the county, to help with some of these expenses.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he'd been looking to replace the 2005 Plow Truck for over a year now.  A decision will be made later, as to which truck to sell,  the 2001 or 2005 Plow Truck.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Evans shared a spreadsheet with the town board on a long range equipment replacement plan, that involved bonding the new truck like we did with the last truck.  Evans indicated the town keeps their trucks too long and would like to be able to replace their truck every 12 years.  He also talked about replacing Gary's pickup truck too. We currently put $60,000.00 in our machinery reserve every year, and this plan shows a $5,000.00 increase each year into our machinery 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timing of purchasing a new truck, and when the town's payments would start.  Richman said he'd priced the new plow truck at $235,351.00, and a new pick up truck between $41-$45,000.00.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asked the town board about how they would account for the bond payment with their established 2021 Budget.  Supervisor Nabinger said the town would start the paperwork now, but that the first payment wouldn't be due until 2022.  Nabinger asked for a motion to proceed with purchase of a new plow truck.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made by Councilman Evans, second by Councilwoman Sienko, to proceed with purchase of a 2020 Mack Plow Truck, for an amount not to exceed $240,000.00.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Sienko; No: None;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hold off on the purchase of a new pick up truck for Highway Superintendent Richman, until he'd made a decision on the truck he wanted.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commented on the Food Distribution day at the park, adding 100 baskets were given away and everything went very well.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updated the town board on the Employee Handbook, stating the revisions have been made, it's been sent to our insurance company, and is to be adopted at a later date.  He asked about our employees being compensated if they have to quarantine due to COVID-19.  The town board held conversation on this matter.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brought up canceling the health insurance for Mark Johnson, removing him from the insurance and being credited back for what we've paid in for him.  She talked about doing an asset list for the town for the annual report and the importance of getting this done.  The State Comptroller's Office  is supposed to be sending us information on what they're looking for.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we'd be receiving another grant payment in February.  She commented on the Governor signing legislation back on Labor Day, making it mandatory for municipalities to have an emergency plan finalized by April 2021, pertaining to COVID.  Nabinger said she'd been in contact with Bob McKertich of Coughlin &amp; Gerhart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the court audit from the state and if we'd been contacted yet.  He asked if the town needed to approve any temporary help in the highway department with Mark Johnson leaving.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confirmed the new open position and how Matt Clark had offered to help on a 'needed' basis.  Richman said he did have somebody else that was interested.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made by Councilman Evans, second by Councilwoman Sienko ,  authorizing Highway Superintendent Richman to utilize Matthew Clark on an 'as needed'/ part time basis to plow until such time the position is filled permanently.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Sienko; No: None; Motion Carried.</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by Councilman Evans, second by Councilwoman Sienko,that the meeting be and hereby is adjourned at 8:25PM.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Nabinger,Councilman Evans,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