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28TH, 2020</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Councilwoman  Hromada-Johnson &amp; Councilwoman Sienko.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Special Meeting to order at 4PM.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presented the 2021 Snow &amp; Ice Contract and asked the town board for a motion to sign the contract.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sign the 2021 Snow &amp; Ice Contract at $18.07 per lane mile.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informed the town board of the work he's been doing with New York State Retirement, that's included a adjustment report for his time, as well as a Standard Work Day Resolution for Town Clerk McKown, Highway Superintendent Richman and Town Justice Mark Davis.  McKown provided the town board with his Record of Activities and asked the town board for a motion to pass this Standard Work Day Resolution.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#2</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Councilwoman Hromada, second by Councilman Evans, to pass this Standard Work Day Resolution reflecting the time for Town Clerk McKown, Highway Superintendent Richman and Town Justice Mark Davis.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2021 Budget, went over the changes that were recently made and their calculations on the Summary page of the 2021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asked the town board about setting a date for the public hearing to adopt the 2021 Budget, as long as there are no issues with running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#3</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set a public hearing at the Regular Meeting on October 13</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2020 at 7:15PM.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announced the town court would be applying for the JCAP Grant again this year for the 2020-2021 cycle, and would be looking to get a new phone system, monitors, printers, shredders and reimbursement for the plexiglass installation.  Clerk To Justice Terri Bickford asked for a motion from the town board for authorization to apply for a JCAP grant in the 2020-2021 cycle.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#4</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Councilman Evans, second by Councilwoman Hromada, to have the Town of Bainbridge give authorization to the Bainbridge Town Court to apply for a JCAP grant in the 2020-2021 grant cycle.</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Highway Superintendent Richman held conversation on his plans to sell the old truck at auction, and the monies needed to pay for the new truck and sander, as well as repairs to the old truck.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#5</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Councilman Evans, to make a resolution authorizing the expenditure of an amount not to exceed $75,000.00 for the purchase of the new truck and sander and is subject to permissive referendum.</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Nabinger Supervisor, Councilwoman Hromada, Councilman Evans;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at 5:13PM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